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0C1C" w14:textId="77777777" w:rsidR="00AA5573" w:rsidRDefault="00000000">
      <w:pPr>
        <w:spacing w:after="0" w:line="259" w:lineRule="auto"/>
        <w:ind w:left="-5"/>
        <w:jc w:val="left"/>
      </w:pPr>
      <w:r>
        <w:rPr>
          <w:b/>
        </w:rPr>
        <w:t xml:space="preserve">ZAVOD ZA JAVNO ZDRAVSTVO KARLOVAČKE ŽUPANIJE </w:t>
      </w:r>
    </w:p>
    <w:p w14:paraId="29E88E9A" w14:textId="77777777" w:rsidR="00AA5573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K A R L O V A C </w:t>
      </w:r>
    </w:p>
    <w:p w14:paraId="59B36A4F" w14:textId="77777777" w:rsidR="00AA5573" w:rsidRDefault="00000000">
      <w:pPr>
        <w:spacing w:after="256" w:line="259" w:lineRule="auto"/>
        <w:ind w:left="-5"/>
        <w:jc w:val="left"/>
      </w:pPr>
      <w:r>
        <w:rPr>
          <w:b/>
        </w:rPr>
        <w:t xml:space="preserve">Dr. Vladka Mačeka 48 </w:t>
      </w:r>
    </w:p>
    <w:p w14:paraId="530233A9" w14:textId="77777777" w:rsidR="00AA5573" w:rsidRPr="003F7149" w:rsidRDefault="00000000">
      <w:pPr>
        <w:spacing w:after="0" w:line="259" w:lineRule="auto"/>
        <w:ind w:left="-5"/>
        <w:jc w:val="left"/>
      </w:pPr>
      <w:r w:rsidRPr="003F7149">
        <w:rPr>
          <w:b/>
        </w:rPr>
        <w:t xml:space="preserve">UPRAVNO VIJEĆE </w:t>
      </w:r>
    </w:p>
    <w:p w14:paraId="1684C7DE" w14:textId="73BE843E" w:rsidR="00AA5573" w:rsidRPr="003F7149" w:rsidRDefault="00000000">
      <w:pPr>
        <w:pStyle w:val="Naslov1"/>
        <w:numPr>
          <w:ilvl w:val="0"/>
          <w:numId w:val="0"/>
        </w:numPr>
        <w:spacing w:after="10"/>
        <w:ind w:left="-5"/>
      </w:pPr>
      <w:r w:rsidRPr="003F7149">
        <w:t xml:space="preserve">KLASA: </w:t>
      </w:r>
      <w:r w:rsidR="003F7149" w:rsidRPr="003F7149">
        <w:t>110-04/26-01/21</w:t>
      </w:r>
      <w:r w:rsidRPr="003F7149">
        <w:t xml:space="preserve"> </w:t>
      </w:r>
    </w:p>
    <w:p w14:paraId="2921E0C8" w14:textId="297C0D42" w:rsidR="00202285" w:rsidRDefault="00000000">
      <w:pPr>
        <w:spacing w:after="300"/>
        <w:ind w:left="-5" w:right="5389"/>
        <w:jc w:val="left"/>
      </w:pPr>
      <w:r w:rsidRPr="003F7149">
        <w:t xml:space="preserve">URBROJ: </w:t>
      </w:r>
      <w:r w:rsidR="003F7149" w:rsidRPr="003F7149">
        <w:t>2133-97-02-26-1</w:t>
      </w:r>
      <w:r>
        <w:t xml:space="preserve"> </w:t>
      </w:r>
    </w:p>
    <w:p w14:paraId="7DEABB55" w14:textId="163D5906" w:rsidR="00AA5573" w:rsidRDefault="00000000">
      <w:pPr>
        <w:pStyle w:val="Naslov1"/>
        <w:numPr>
          <w:ilvl w:val="0"/>
          <w:numId w:val="0"/>
        </w:numPr>
        <w:tabs>
          <w:tab w:val="center" w:pos="917"/>
          <w:tab w:val="center" w:pos="1831"/>
          <w:tab w:val="center" w:pos="3730"/>
        </w:tabs>
        <w:ind w:left="-15"/>
      </w:pPr>
      <w:r>
        <w:tab/>
        <w:t xml:space="preserve"> </w:t>
      </w:r>
      <w:r>
        <w:tab/>
        <w:t xml:space="preserve"> </w:t>
      </w:r>
      <w:r>
        <w:tab/>
        <w:t xml:space="preserve">     P    O    Z    I    V </w:t>
      </w:r>
    </w:p>
    <w:p w14:paraId="3121B5F9" w14:textId="46E8E1F1" w:rsidR="00AA5573" w:rsidRDefault="00000000">
      <w:pPr>
        <w:ind w:left="-5"/>
      </w:pPr>
      <w:r>
        <w:t xml:space="preserve">za </w:t>
      </w:r>
      <w:r w:rsidR="003F7149">
        <w:t>5</w:t>
      </w:r>
      <w:r>
        <w:t xml:space="preserve">. sjednicu Upravnog vijeća Zavoda za javno zdravstvo Karlovačke županije koja će se održati </w:t>
      </w:r>
      <w:r w:rsidR="003F7149">
        <w:t>02. travnja</w:t>
      </w:r>
      <w:r>
        <w:t xml:space="preserve"> 2026. (ČETVRTAK) elektroničkim putem. </w:t>
      </w:r>
    </w:p>
    <w:p w14:paraId="754EE24D" w14:textId="77777777" w:rsidR="00AA5573" w:rsidRDefault="00000000">
      <w:pPr>
        <w:ind w:left="-5"/>
      </w:pPr>
      <w:r>
        <w:t xml:space="preserve">Sukladno čl. 7. Poslovnika o radu, kojim je propisano da se sjednica Upravnog vijeća u određenim slučajevima može održati elektroničkim putem, uz prethodnu dostavu elektroničkom poštom materijala odnosno prijedloga odluka o kojima se odlučuje, svakom članu Upravnog vijeća dostavlja se poziv s dnevnim redom, prijedlozima odluka i obrazloženjima prijedloga. Sukladno čl. 6. st. 2. Poslovnika, rok za pozivanje može biti kraći iz opravdanih razloga. </w:t>
      </w:r>
    </w:p>
    <w:p w14:paraId="6E4CA3CC" w14:textId="77777777" w:rsidR="00AA5573" w:rsidRDefault="00000000">
      <w:pPr>
        <w:spacing w:after="10"/>
        <w:ind w:left="-5"/>
      </w:pPr>
      <w:r>
        <w:t xml:space="preserve">Za sjednicu predlažem sljedeći: </w:t>
      </w:r>
    </w:p>
    <w:p w14:paraId="0D34C4D2" w14:textId="77777777" w:rsidR="00AA5573" w:rsidRDefault="00000000">
      <w:pPr>
        <w:spacing w:after="5" w:line="259" w:lineRule="auto"/>
        <w:ind w:left="0" w:firstLine="0"/>
        <w:jc w:val="left"/>
      </w:pPr>
      <w:r>
        <w:t xml:space="preserve"> </w:t>
      </w:r>
    </w:p>
    <w:p w14:paraId="3C6F5B92" w14:textId="77777777" w:rsidR="00AA5573" w:rsidRDefault="00000000">
      <w:pPr>
        <w:pStyle w:val="Naslov1"/>
        <w:ind w:left="218" w:hanging="233"/>
      </w:pPr>
      <w:r>
        <w:t xml:space="preserve">N E V N I   R E D </w:t>
      </w:r>
    </w:p>
    <w:p w14:paraId="4FDE791E" w14:textId="1A1FDAC8" w:rsidR="003F7149" w:rsidRDefault="00000000" w:rsidP="00A5146E">
      <w:pPr>
        <w:numPr>
          <w:ilvl w:val="0"/>
          <w:numId w:val="1"/>
        </w:numPr>
        <w:ind w:hanging="360"/>
      </w:pPr>
      <w:r>
        <w:t xml:space="preserve">Donošenje Odluke o </w:t>
      </w:r>
      <w:r w:rsidR="00202285" w:rsidRPr="00202285">
        <w:t>načinu korištenja viška prihoda u 2026. godini</w:t>
      </w:r>
      <w:r w:rsidR="00202285">
        <w:t>.</w:t>
      </w:r>
    </w:p>
    <w:p w14:paraId="3104B79B" w14:textId="77777777" w:rsidR="00AA5573" w:rsidRDefault="00000000">
      <w:pPr>
        <w:ind w:left="-5"/>
      </w:pPr>
      <w:r>
        <w:t xml:space="preserve">O b r a z l o ž e n j e </w:t>
      </w:r>
    </w:p>
    <w:p w14:paraId="6B70E7DF" w14:textId="438EF47B" w:rsidR="00202285" w:rsidRDefault="00202285">
      <w:pPr>
        <w:spacing w:after="294"/>
        <w:ind w:left="-5"/>
      </w:pPr>
      <w:r>
        <w:t>Točka 1.</w:t>
      </w:r>
    </w:p>
    <w:p w14:paraId="3CD7AF8E" w14:textId="29749025" w:rsidR="00AA5573" w:rsidRDefault="003F7149">
      <w:pPr>
        <w:spacing w:after="294"/>
        <w:ind w:left="-5"/>
      </w:pPr>
      <w:r w:rsidRPr="003F7149">
        <w:t xml:space="preserve">Na temelju članka 215. stavka 6. Pravilnika o proračunskom računovodstvu i računskom planu (Narodne novine br. 158/23) </w:t>
      </w:r>
      <w:r>
        <w:t xml:space="preserve">predlaže se Upravnom vijeću donošenje sljedeće: </w:t>
      </w:r>
    </w:p>
    <w:p w14:paraId="3976ABBC" w14:textId="77777777" w:rsidR="00AA5573" w:rsidRDefault="00000000">
      <w:pPr>
        <w:pStyle w:val="Naslov1"/>
        <w:numPr>
          <w:ilvl w:val="0"/>
          <w:numId w:val="0"/>
        </w:numPr>
        <w:tabs>
          <w:tab w:val="center" w:pos="917"/>
          <w:tab w:val="center" w:pos="1831"/>
          <w:tab w:val="center" w:pos="3871"/>
        </w:tabs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O D L U K E </w:t>
      </w:r>
    </w:p>
    <w:p w14:paraId="5DA7B423" w14:textId="67AA3725" w:rsidR="00AA5573" w:rsidRDefault="00000000" w:rsidP="00A5146E">
      <w:pPr>
        <w:pStyle w:val="Odlomakpopisa"/>
        <w:numPr>
          <w:ilvl w:val="0"/>
          <w:numId w:val="3"/>
        </w:numPr>
        <w:spacing w:after="275"/>
      </w:pPr>
      <w:r>
        <w:t xml:space="preserve">Donosi se </w:t>
      </w:r>
      <w:r w:rsidR="00202285" w:rsidRPr="00202285">
        <w:t>Odluk</w:t>
      </w:r>
      <w:r w:rsidR="00202285">
        <w:t>a</w:t>
      </w:r>
      <w:r w:rsidR="00202285" w:rsidRPr="00202285">
        <w:t xml:space="preserve"> o načinu korištenja viška prihoda u 2026. godini.</w:t>
      </w:r>
      <w:r>
        <w:t xml:space="preserve">, koja se nalazi u privitku ove Odluke i sastavni je dio arhivskog zapisnika. </w:t>
      </w:r>
    </w:p>
    <w:p w14:paraId="4813DFE2" w14:textId="7B5F37E9" w:rsidR="00AA5573" w:rsidRDefault="00000000" w:rsidP="00A5146E">
      <w:pPr>
        <w:ind w:left="-5"/>
      </w:pPr>
      <w:r>
        <w:t xml:space="preserve">Materijali za </w:t>
      </w:r>
      <w:r w:rsidR="00202285">
        <w:t>točku</w:t>
      </w:r>
      <w:r>
        <w:t xml:space="preserve"> dnevnog reda</w:t>
      </w:r>
      <w:r w:rsidR="00202285">
        <w:t>, odnosno prijedlog Odluke</w:t>
      </w:r>
      <w:r>
        <w:t xml:space="preserve"> dostavlja se u privitku. </w:t>
      </w:r>
    </w:p>
    <w:p w14:paraId="0E3D24FA" w14:textId="77777777" w:rsidR="00AA5573" w:rsidRDefault="00000000">
      <w:pPr>
        <w:spacing w:after="0" w:line="259" w:lineRule="auto"/>
        <w:ind w:right="-13"/>
        <w:jc w:val="right"/>
      </w:pPr>
      <w:r>
        <w:t xml:space="preserve">Prim. dr. sc. Hrvoje Cvitanović, dr. med. </w:t>
      </w:r>
      <w:proofErr w:type="spellStart"/>
      <w:r>
        <w:t>spec</w:t>
      </w:r>
      <w:proofErr w:type="spellEnd"/>
      <w:r>
        <w:t xml:space="preserve">. </w:t>
      </w:r>
    </w:p>
    <w:p w14:paraId="500B7EC0" w14:textId="6B40A130" w:rsidR="00AA5573" w:rsidRDefault="00000000" w:rsidP="00A5146E">
      <w:pPr>
        <w:spacing w:after="255" w:line="259" w:lineRule="auto"/>
        <w:ind w:right="-13"/>
        <w:jc w:val="right"/>
      </w:pPr>
      <w:r>
        <w:t xml:space="preserve">Predsjednik Upravnog vijeća </w:t>
      </w:r>
    </w:p>
    <w:sectPr w:rsidR="00AA5573">
      <w:pgSz w:w="11906" w:h="16838"/>
      <w:pgMar w:top="1473" w:right="1419" w:bottom="156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D2667"/>
    <w:multiLevelType w:val="hybridMultilevel"/>
    <w:tmpl w:val="DC5C2EE4"/>
    <w:lvl w:ilvl="0" w:tplc="2B4A273A">
      <w:start w:val="500"/>
      <w:numFmt w:val="upperRoman"/>
      <w:pStyle w:val="Naslov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FA6D48">
      <w:start w:val="1"/>
      <w:numFmt w:val="lowerLetter"/>
      <w:lvlText w:val="%2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C69BC">
      <w:start w:val="1"/>
      <w:numFmt w:val="lowerRoman"/>
      <w:lvlText w:val="%3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4E4656">
      <w:start w:val="1"/>
      <w:numFmt w:val="decimal"/>
      <w:lvlText w:val="%4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AA516">
      <w:start w:val="1"/>
      <w:numFmt w:val="lowerLetter"/>
      <w:lvlText w:val="%5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12D762">
      <w:start w:val="1"/>
      <w:numFmt w:val="lowerRoman"/>
      <w:lvlText w:val="%6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4E81C">
      <w:start w:val="1"/>
      <w:numFmt w:val="decimal"/>
      <w:lvlText w:val="%7"/>
      <w:lvlJc w:val="left"/>
      <w:pPr>
        <w:ind w:left="7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D6D396">
      <w:start w:val="1"/>
      <w:numFmt w:val="lowerLetter"/>
      <w:lvlText w:val="%8"/>
      <w:lvlJc w:val="left"/>
      <w:pPr>
        <w:ind w:left="8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C9A12">
      <w:start w:val="1"/>
      <w:numFmt w:val="lowerRoman"/>
      <w:lvlText w:val="%9"/>
      <w:lvlJc w:val="left"/>
      <w:pPr>
        <w:ind w:left="8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8C5020"/>
    <w:multiLevelType w:val="hybridMultilevel"/>
    <w:tmpl w:val="326828E2"/>
    <w:lvl w:ilvl="0" w:tplc="97A2A52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467F399F"/>
    <w:multiLevelType w:val="hybridMultilevel"/>
    <w:tmpl w:val="B5389E2E"/>
    <w:lvl w:ilvl="0" w:tplc="CB8C74A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DE5A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41E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C884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6EF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18BC5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1CA4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92BB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3A698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511362">
    <w:abstractNumId w:val="2"/>
  </w:num>
  <w:num w:numId="2" w16cid:durableId="941647049">
    <w:abstractNumId w:val="0"/>
  </w:num>
  <w:num w:numId="3" w16cid:durableId="1119688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573"/>
    <w:rsid w:val="00076819"/>
    <w:rsid w:val="00202285"/>
    <w:rsid w:val="002E6756"/>
    <w:rsid w:val="003F7149"/>
    <w:rsid w:val="007E1AE2"/>
    <w:rsid w:val="00A5146E"/>
    <w:rsid w:val="00AA5573"/>
    <w:rsid w:val="00D504CF"/>
    <w:rsid w:val="00E6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A5EE"/>
  <w15:docId w15:val="{6830FBA3-A559-4C3C-AAF2-97E65448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9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2"/>
      </w:numPr>
      <w:spacing w:after="275" w:line="24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</w:rPr>
  </w:style>
  <w:style w:type="paragraph" w:styleId="Odlomakpopisa">
    <w:name w:val="List Paragraph"/>
    <w:basedOn w:val="Normal"/>
    <w:uiPriority w:val="34"/>
    <w:qFormat/>
    <w:rsid w:val="00A51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ZZJZ Karlovac</dc:creator>
  <cp:keywords/>
  <cp:lastModifiedBy>ZZJZ Karlovac</cp:lastModifiedBy>
  <cp:revision>2</cp:revision>
  <dcterms:created xsi:type="dcterms:W3CDTF">2026-04-02T11:49:00Z</dcterms:created>
  <dcterms:modified xsi:type="dcterms:W3CDTF">2026-04-02T11:49:00Z</dcterms:modified>
</cp:coreProperties>
</file>