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E7F" w:rsidRDefault="00660E7F" w:rsidP="00660E7F">
      <w:pPr>
        <w:pStyle w:val="Naslov2"/>
        <w:shd w:val="clear" w:color="auto" w:fill="F9F6F7"/>
        <w:spacing w:before="225" w:beforeAutospacing="0" w:after="225" w:afterAutospacing="0"/>
        <w:rPr>
          <w:rFonts w:ascii="Arial" w:hAnsi="Arial" w:cs="Arial"/>
          <w:color w:val="595959"/>
          <w:sz w:val="30"/>
          <w:szCs w:val="30"/>
        </w:rPr>
      </w:pPr>
      <w:r>
        <w:rPr>
          <w:rFonts w:ascii="Arial" w:hAnsi="Arial" w:cs="Arial"/>
          <w:color w:val="595959"/>
          <w:sz w:val="30"/>
          <w:szCs w:val="30"/>
        </w:rPr>
        <w:t>Tečaj za frizere,kozmetičare,pedikere, osobe koje rade u proizvodnji i prometu kozmetičkih proizvoda te osobe koje obavljaju poslove unošenja boja i stranih tijela u kožu i sluznice</w:t>
      </w:r>
    </w:p>
    <w:p w:rsidR="00660E7F" w:rsidRDefault="00660E7F" w:rsidP="0083370F">
      <w:pPr>
        <w:pStyle w:val="StandardWeb"/>
        <w:shd w:val="clear" w:color="auto" w:fill="F9F6F7"/>
        <w:spacing w:before="0" w:beforeAutospacing="0" w:after="105" w:afterAutospacing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Sukladno Zakonu o zaštiti pučanstva od zaraznih bolesti (NN 79/07, 113/08, 43/09, 130/17, 114/18).) i Pravilniku o načinu i programu stjecanja potrebnog znanja o sprečavanju zaraznih bolesti (NN 116/18), osobe koje obavljaju poslove u proizvodnji, odnosno prometu kozmetičkih proizvoda, a koje na svojim radnim mjestima dolaze u neposredan dodir s kozmetičkim proizvodima te fizičke osobe koje samostalno obavljaju djelatnost pružanja usluge njege ili uljepšavanja lica i tijela, kao i osobe koje obavljaju poslove unošenja boja i stranih tijela u kožu i sluznice, moraju imati potrebna znanja o sprječavanju zaraznih bolesti prije početka rada.</w:t>
      </w:r>
    </w:p>
    <w:p w:rsidR="00D3701B" w:rsidRDefault="00660E7F" w:rsidP="0083370F">
      <w:pPr>
        <w:pStyle w:val="StandardWeb"/>
        <w:shd w:val="clear" w:color="auto" w:fill="F9F6F7"/>
        <w:spacing w:before="0" w:beforeAutospacing="0" w:after="105" w:afterAutospacing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Tečaj za osobe koje prvi puta polažu tečaj obuhvaća teorijsku nastavu u trajanju od osam sati te provjeru stečenog znanja pred Ispitnom komisijom. </w:t>
      </w:r>
    </w:p>
    <w:p w:rsidR="00660E7F" w:rsidRDefault="00660E7F" w:rsidP="0083370F">
      <w:pPr>
        <w:pStyle w:val="StandardWeb"/>
        <w:shd w:val="clear" w:color="auto" w:fill="F9F6F7"/>
        <w:spacing w:before="0" w:beforeAutospacing="0" w:after="105" w:afterAutospacing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Tečaj je potrebno obnavljati svakih pet godina iz odobrenih edukativnih materijala samo polaganjem ispita.</w:t>
      </w:r>
      <w:r>
        <w:rPr>
          <w:rFonts w:ascii="Arial" w:hAnsi="Arial" w:cs="Arial"/>
          <w:color w:val="595959"/>
          <w:sz w:val="20"/>
          <w:szCs w:val="20"/>
        </w:rPr>
        <w:br/>
        <w:t>Za osobe koje su završile srednjoškolsko strukovno obrazovanje u programima obrazovanja za navedena zanimanja smatra se da imaju usvojena potrebna znanja za rad te se upućuju na</w:t>
      </w:r>
      <w:r>
        <w:rPr>
          <w:rFonts w:ascii="Arial" w:hAnsi="Arial" w:cs="Arial"/>
          <w:color w:val="595959"/>
          <w:sz w:val="20"/>
          <w:szCs w:val="20"/>
        </w:rPr>
        <w:br/>
        <w:t>tečaj nakon pet godina od dana završetka srednjoškolskog strukovnog obrazovanja.</w:t>
      </w:r>
    </w:p>
    <w:p w:rsidR="00660E7F" w:rsidRDefault="00152EC2">
      <w:r>
        <w:t>Tečajevi se održavaju u Karlovcu i Ogulinu.</w:t>
      </w:r>
    </w:p>
    <w:p w:rsidR="00152EC2" w:rsidRDefault="00152EC2" w:rsidP="00152EC2">
      <w:pPr>
        <w:pStyle w:val="StandardWeb"/>
        <w:shd w:val="clear" w:color="auto" w:fill="F9F6F7"/>
        <w:spacing w:before="0" w:beforeAutospacing="0" w:after="105" w:afterAutospacing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Sve informacije o tečaju ‘’higijenskog minimuma’’ možete dobiti na tel.:</w:t>
      </w:r>
    </w:p>
    <w:p w:rsidR="00152EC2" w:rsidRDefault="00152EC2" w:rsidP="00152EC2">
      <w:pPr>
        <w:pStyle w:val="StandardWeb"/>
        <w:shd w:val="clear" w:color="auto" w:fill="F9F6F7"/>
        <w:spacing w:before="0" w:beforeAutospacing="0" w:after="105" w:afterAutospacing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Karlovac 047/411-299</w:t>
      </w:r>
    </w:p>
    <w:p w:rsidR="00152EC2" w:rsidRDefault="00152EC2" w:rsidP="00152EC2">
      <w:pPr>
        <w:pStyle w:val="StandardWeb"/>
        <w:shd w:val="clear" w:color="auto" w:fill="F9F6F7"/>
        <w:spacing w:before="0" w:beforeAutospacing="0" w:after="0" w:afterAutospacing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e-mail: </w:t>
      </w:r>
      <w:hyperlink r:id="rId4" w:history="1">
        <w:r>
          <w:rPr>
            <w:rStyle w:val="Hiperveza"/>
            <w:rFonts w:ascii="Arial" w:hAnsi="Arial" w:cs="Arial"/>
            <w:color w:val="23A3DE"/>
            <w:sz w:val="20"/>
            <w:szCs w:val="20"/>
            <w:bdr w:val="none" w:sz="0" w:space="0" w:color="auto" w:frame="1"/>
          </w:rPr>
          <w:t>epidemiologija</w:t>
        </w:r>
        <w:r w:rsidR="00A86EEA">
          <w:rPr>
            <w:rStyle w:val="Hiperveza"/>
            <w:rFonts w:ascii="Arial" w:hAnsi="Arial" w:cs="Arial"/>
            <w:color w:val="23A3DE"/>
            <w:sz w:val="20"/>
            <w:szCs w:val="20"/>
            <w:bdr w:val="none" w:sz="0" w:space="0" w:color="auto" w:frame="1"/>
          </w:rPr>
          <w:t>3</w:t>
        </w:r>
        <w:r>
          <w:rPr>
            <w:rStyle w:val="Hiperveza"/>
            <w:rFonts w:ascii="Arial" w:hAnsi="Arial" w:cs="Arial"/>
            <w:color w:val="23A3DE"/>
            <w:sz w:val="20"/>
            <w:szCs w:val="20"/>
            <w:bdr w:val="none" w:sz="0" w:space="0" w:color="auto" w:frame="1"/>
          </w:rPr>
          <w:t>@zjzka.hr</w:t>
        </w:r>
      </w:hyperlink>
    </w:p>
    <w:p w:rsidR="00152EC2" w:rsidRDefault="00152EC2"/>
    <w:p w:rsidR="00152EC2" w:rsidRDefault="00152EC2">
      <w:pPr>
        <w:rPr>
          <w:rFonts w:ascii="Arial" w:hAnsi="Arial" w:cs="Arial"/>
          <w:color w:val="548DD4" w:themeColor="text2" w:themeTint="99"/>
          <w:sz w:val="20"/>
          <w:szCs w:val="20"/>
          <w:shd w:val="clear" w:color="auto" w:fill="F9F6F7"/>
        </w:rPr>
      </w:pPr>
      <w:r w:rsidRPr="00152EC2">
        <w:rPr>
          <w:rFonts w:ascii="Arial" w:hAnsi="Arial" w:cs="Arial"/>
          <w:color w:val="548DD4" w:themeColor="text2" w:themeTint="99"/>
          <w:sz w:val="20"/>
          <w:szCs w:val="20"/>
          <w:shd w:val="clear" w:color="auto" w:fill="F9F6F7"/>
        </w:rPr>
        <w:t>Pravilnik o načinu i programu stjecanja potrebnog znanja o sprečavanju zaraznih bolesti NN 116/18</w:t>
      </w:r>
    </w:p>
    <w:p w:rsidR="00152EC2" w:rsidRDefault="00152EC2">
      <w:pPr>
        <w:rPr>
          <w:rFonts w:ascii="Arial" w:hAnsi="Arial" w:cs="Arial"/>
          <w:color w:val="FF0000"/>
          <w:sz w:val="20"/>
          <w:szCs w:val="20"/>
          <w:shd w:val="clear" w:color="auto" w:fill="F9F6F7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9F6F7"/>
        </w:rPr>
        <w:t>- DODATI</w:t>
      </w:r>
    </w:p>
    <w:p w:rsidR="00152EC2" w:rsidRDefault="00152EC2" w:rsidP="00152EC2">
      <w:pPr>
        <w:pStyle w:val="StandardWeb"/>
        <w:shd w:val="clear" w:color="auto" w:fill="F9F6F7"/>
        <w:spacing w:before="0" w:beforeAutospacing="0" w:after="105" w:afterAutospacing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Polaznici se prijavljuju na priloženim obrascima koji se mogu predati u Zavod osobno ili poslati mailom:</w:t>
      </w:r>
    </w:p>
    <w:p w:rsidR="00152EC2" w:rsidRPr="00D3701B" w:rsidRDefault="00A86EEA" w:rsidP="00E81163">
      <w:pPr>
        <w:pStyle w:val="StandardWeb"/>
        <w:shd w:val="clear" w:color="auto" w:fill="F9F6F7"/>
        <w:spacing w:before="0" w:beforeAutospacing="0" w:after="0" w:afterAutospacing="0" w:line="276" w:lineRule="auto"/>
        <w:rPr>
          <w:rFonts w:ascii="Arial" w:hAnsi="Arial" w:cs="Arial"/>
          <w:color w:val="FF0000"/>
          <w:sz w:val="20"/>
          <w:szCs w:val="20"/>
        </w:rPr>
      </w:pPr>
      <w:hyperlink r:id="rId5" w:history="1">
        <w:r w:rsidR="00152EC2">
          <w:rPr>
            <w:rStyle w:val="Hiperveza"/>
            <w:rFonts w:ascii="Arial" w:hAnsi="Arial" w:cs="Arial"/>
            <w:color w:val="23A3DE"/>
            <w:sz w:val="20"/>
            <w:szCs w:val="20"/>
            <w:bdr w:val="none" w:sz="0" w:space="0" w:color="auto" w:frame="1"/>
          </w:rPr>
          <w:t> Prijavnica za tečaj pojedinačno</w:t>
        </w:r>
      </w:hyperlink>
      <w:r w:rsidR="00152EC2">
        <w:rPr>
          <w:rStyle w:val="Hiperveza"/>
          <w:rFonts w:ascii="Arial" w:hAnsi="Arial" w:cs="Arial"/>
          <w:color w:val="23A3DE"/>
          <w:sz w:val="20"/>
          <w:szCs w:val="20"/>
          <w:bdr w:val="none" w:sz="0" w:space="0" w:color="auto" w:frame="1"/>
        </w:rPr>
        <w:t xml:space="preserve"> </w:t>
      </w:r>
      <w:r w:rsidR="00D3701B">
        <w:rPr>
          <w:rStyle w:val="Hiperveza"/>
          <w:rFonts w:ascii="Arial" w:hAnsi="Arial" w:cs="Arial"/>
          <w:color w:val="23A3DE"/>
          <w:sz w:val="20"/>
          <w:szCs w:val="20"/>
          <w:bdr w:val="none" w:sz="0" w:space="0" w:color="auto" w:frame="1"/>
        </w:rPr>
        <w:t>–</w:t>
      </w:r>
      <w:r w:rsidR="00152EC2">
        <w:rPr>
          <w:rStyle w:val="Hiperveza"/>
          <w:rFonts w:ascii="Arial" w:hAnsi="Arial" w:cs="Arial"/>
          <w:color w:val="23A3DE"/>
          <w:sz w:val="20"/>
          <w:szCs w:val="20"/>
          <w:bdr w:val="none" w:sz="0" w:space="0" w:color="auto" w:frame="1"/>
        </w:rPr>
        <w:t xml:space="preserve"> kozmetika</w:t>
      </w:r>
      <w:r w:rsidR="00D3701B">
        <w:rPr>
          <w:rStyle w:val="Hiperveza"/>
          <w:rFonts w:ascii="Arial" w:hAnsi="Arial" w:cs="Arial"/>
          <w:color w:val="23A3DE"/>
          <w:sz w:val="20"/>
          <w:szCs w:val="20"/>
          <w:bdr w:val="none" w:sz="0" w:space="0" w:color="auto" w:frame="1"/>
        </w:rPr>
        <w:t xml:space="preserve">  </w:t>
      </w:r>
      <w:r w:rsidR="00D3701B">
        <w:rPr>
          <w:rStyle w:val="Hiperveza"/>
          <w:rFonts w:ascii="Arial" w:hAnsi="Arial" w:cs="Arial"/>
          <w:color w:val="FF0000"/>
          <w:sz w:val="20"/>
          <w:szCs w:val="20"/>
          <w:bdr w:val="none" w:sz="0" w:space="0" w:color="auto" w:frame="1"/>
        </w:rPr>
        <w:t>- DODATI</w:t>
      </w:r>
    </w:p>
    <w:p w:rsidR="00152EC2" w:rsidRDefault="00152EC2" w:rsidP="00E81163">
      <w:pPr>
        <w:pStyle w:val="StandardWeb"/>
        <w:shd w:val="clear" w:color="auto" w:fill="F9F6F7"/>
        <w:spacing w:before="0" w:beforeAutospacing="0" w:after="0" w:afterAutospacing="0" w:line="276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 </w:t>
      </w:r>
      <w:hyperlink r:id="rId6" w:history="1">
        <w:r>
          <w:rPr>
            <w:rStyle w:val="Hiperveza"/>
            <w:rFonts w:ascii="Arial" w:hAnsi="Arial" w:cs="Arial"/>
            <w:color w:val="23A3DE"/>
            <w:sz w:val="20"/>
            <w:szCs w:val="20"/>
            <w:bdr w:val="none" w:sz="0" w:space="0" w:color="auto" w:frame="1"/>
          </w:rPr>
          <w:t>Prijavnica za tečaj-grupa</w:t>
        </w:r>
      </w:hyperlink>
      <w:r>
        <w:rPr>
          <w:rStyle w:val="Hiperveza"/>
          <w:rFonts w:ascii="Arial" w:hAnsi="Arial" w:cs="Arial"/>
          <w:color w:val="23A3DE"/>
          <w:sz w:val="20"/>
          <w:szCs w:val="20"/>
          <w:bdr w:val="none" w:sz="0" w:space="0" w:color="auto" w:frame="1"/>
        </w:rPr>
        <w:t xml:space="preserve"> </w:t>
      </w:r>
      <w:r w:rsidR="00D3701B">
        <w:rPr>
          <w:rStyle w:val="Hiperveza"/>
          <w:rFonts w:ascii="Arial" w:hAnsi="Arial" w:cs="Arial"/>
          <w:color w:val="23A3DE"/>
          <w:sz w:val="20"/>
          <w:szCs w:val="20"/>
          <w:bdr w:val="none" w:sz="0" w:space="0" w:color="auto" w:frame="1"/>
        </w:rPr>
        <w:t>–</w:t>
      </w:r>
      <w:r>
        <w:rPr>
          <w:rStyle w:val="Hiperveza"/>
          <w:rFonts w:ascii="Arial" w:hAnsi="Arial" w:cs="Arial"/>
          <w:color w:val="23A3DE"/>
          <w:sz w:val="20"/>
          <w:szCs w:val="20"/>
          <w:bdr w:val="none" w:sz="0" w:space="0" w:color="auto" w:frame="1"/>
        </w:rPr>
        <w:t xml:space="preserve"> kozmetika</w:t>
      </w:r>
      <w:r w:rsidR="00D3701B">
        <w:rPr>
          <w:rStyle w:val="Hiperveza"/>
          <w:rFonts w:ascii="Arial" w:hAnsi="Arial" w:cs="Arial"/>
          <w:color w:val="23A3DE"/>
          <w:sz w:val="20"/>
          <w:szCs w:val="20"/>
          <w:bdr w:val="none" w:sz="0" w:space="0" w:color="auto" w:frame="1"/>
        </w:rPr>
        <w:tab/>
        <w:t xml:space="preserve">         </w:t>
      </w:r>
      <w:r w:rsidR="00D3701B" w:rsidRPr="00D3701B">
        <w:rPr>
          <w:rStyle w:val="Hiperveza"/>
          <w:rFonts w:ascii="Arial" w:hAnsi="Arial" w:cs="Arial"/>
          <w:color w:val="FF0000"/>
          <w:sz w:val="20"/>
          <w:szCs w:val="20"/>
          <w:bdr w:val="none" w:sz="0" w:space="0" w:color="auto" w:frame="1"/>
        </w:rPr>
        <w:t>- DODATI</w:t>
      </w:r>
    </w:p>
    <w:p w:rsidR="00152EC2" w:rsidRPr="00A21388" w:rsidRDefault="00152EC2" w:rsidP="00E81163">
      <w:pPr>
        <w:pStyle w:val="StandardWeb"/>
        <w:shd w:val="clear" w:color="auto" w:fill="F9F6F7"/>
        <w:spacing w:before="0" w:beforeAutospacing="0" w:after="0" w:afterAutospacing="0" w:line="276" w:lineRule="auto"/>
        <w:rPr>
          <w:rFonts w:ascii="Arial" w:hAnsi="Arial" w:cs="Arial"/>
          <w:color w:val="548DD4" w:themeColor="text2" w:themeTint="99"/>
          <w:sz w:val="20"/>
          <w:szCs w:val="20"/>
          <w:u w:val="single"/>
        </w:rPr>
      </w:pPr>
      <w:r w:rsidRPr="00A21388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 Zahtjev za ponovnu provjeru znanja</w:t>
      </w:r>
      <w:r w:rsidR="00D3701B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ab/>
        <w:t xml:space="preserve">        </w:t>
      </w:r>
      <w:r w:rsidR="00EC6D27">
        <w:rPr>
          <w:rFonts w:ascii="Arial" w:hAnsi="Arial" w:cs="Arial"/>
          <w:color w:val="548DD4" w:themeColor="text2" w:themeTint="99"/>
          <w:sz w:val="20"/>
          <w:szCs w:val="20"/>
          <w:u w:val="single"/>
        </w:rPr>
        <w:t xml:space="preserve"> </w:t>
      </w:r>
      <w:r w:rsidR="00EC6D27" w:rsidRPr="00EC6D27">
        <w:rPr>
          <w:rFonts w:ascii="Arial" w:hAnsi="Arial" w:cs="Arial"/>
          <w:color w:val="FF0000"/>
          <w:sz w:val="20"/>
          <w:szCs w:val="20"/>
          <w:u w:val="single"/>
        </w:rPr>
        <w:t>- DODATI</w:t>
      </w:r>
    </w:p>
    <w:p w:rsidR="00152EC2" w:rsidRDefault="00152EC2"/>
    <w:p w:rsidR="00152EC2" w:rsidRDefault="00152EC2" w:rsidP="0083370F">
      <w:pPr>
        <w:pStyle w:val="StandardWeb"/>
        <w:shd w:val="clear" w:color="auto" w:fill="F9F6F7"/>
        <w:spacing w:before="0" w:beforeAutospacing="0" w:after="105" w:afterAutospacing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Svojim potpisom prijavitelj tečaja daje izričitu privolu Zavodu za javno zdravstvo Karlovačke županije za obradu osobnih podataka isključivo u svrhu pohađanja tečaja, u skladu s  Općom uredbom o zaštiti podataka i propisima koji uređuju zaštitu osobnih podataka. Prijavitelj ima pravo na opoziv  suglasnosti nakon čega Zavod za javno zdravstvo Karlovačke županije više neće obrađivati podatke u svrhu za koju je suglasnost bila dana, s tim da opoziv suglasnosti ne utječe na zakonitost obrade prije njezina opoziva. Privola vrijedi do opoziva. Zavod za javno zdravstvo Karlovačke županije jamči svakom polazniku i poslodavcu da će s njihovim osobnim podacima postupati u skladu Općom uredbom o zaštiti podataka i drugim važećim propisima kojim se uređuje zaštita osobnih podataka, isti će biti adekvatno zaštićeni od pristupa neovlaštenih osoba, pohranjeni na sigurno mjesto i čuvani u skladu uvjetima i rokovima previđenim Pravilnikom o zaštiti i obradi arhivskog i </w:t>
      </w:r>
      <w:proofErr w:type="spellStart"/>
      <w:r>
        <w:rPr>
          <w:rFonts w:ascii="Arial" w:hAnsi="Arial" w:cs="Arial"/>
          <w:color w:val="595959"/>
          <w:sz w:val="20"/>
          <w:szCs w:val="20"/>
        </w:rPr>
        <w:t>registraturnog</w:t>
      </w:r>
      <w:proofErr w:type="spellEnd"/>
      <w:r>
        <w:rPr>
          <w:rFonts w:ascii="Arial" w:hAnsi="Arial" w:cs="Arial"/>
          <w:color w:val="595959"/>
          <w:sz w:val="20"/>
          <w:szCs w:val="20"/>
        </w:rPr>
        <w:t xml:space="preserve"> gradiva</w:t>
      </w:r>
    </w:p>
    <w:p w:rsidR="00152EC2" w:rsidRPr="00152EC2" w:rsidRDefault="00152EC2">
      <w:pPr>
        <w:rPr>
          <w:color w:val="548DD4" w:themeColor="text2" w:themeTint="99"/>
        </w:rPr>
      </w:pPr>
      <w:r w:rsidRPr="00152EC2">
        <w:rPr>
          <w:color w:val="548DD4" w:themeColor="text2" w:themeTint="99"/>
        </w:rPr>
        <w:t>Edukativni materijali za stjecanje potrebnog znanja o sprečavanju zaraznih bolesti</w:t>
      </w:r>
      <w:r w:rsidR="00EC6D27">
        <w:rPr>
          <w:color w:val="548DD4" w:themeColor="text2" w:themeTint="99"/>
        </w:rPr>
        <w:t xml:space="preserve"> </w:t>
      </w:r>
      <w:r w:rsidR="00EC6D27" w:rsidRPr="00EC6D27">
        <w:rPr>
          <w:color w:val="FF0000"/>
        </w:rPr>
        <w:t>- DODATI</w:t>
      </w:r>
    </w:p>
    <w:p w:rsidR="00152EC2" w:rsidRDefault="00152EC2" w:rsidP="00E81163">
      <w:pPr>
        <w:spacing w:after="0"/>
      </w:pPr>
      <w:r>
        <w:t>CIJENA TEČAJA PO POLAZNIKU:</w:t>
      </w:r>
      <w:r>
        <w:tab/>
        <w:t xml:space="preserve">  </w:t>
      </w:r>
      <w:r w:rsidR="00D3701B">
        <w:t xml:space="preserve">  </w:t>
      </w:r>
      <w:r>
        <w:t>264,00 kn + PDV (330,00 kn)</w:t>
      </w:r>
      <w:r w:rsidR="00EC6D27">
        <w:t xml:space="preserve"> </w:t>
      </w:r>
      <w:r w:rsidR="00EC6D27" w:rsidRPr="00EC6D27">
        <w:rPr>
          <w:color w:val="FF0000"/>
        </w:rPr>
        <w:t>- DODATI</w:t>
      </w:r>
    </w:p>
    <w:p w:rsidR="00152EC2" w:rsidRPr="00EC6D27" w:rsidRDefault="00152EC2" w:rsidP="00E81163">
      <w:pPr>
        <w:spacing w:after="0"/>
        <w:rPr>
          <w:rFonts w:cstheme="minorHAnsi"/>
        </w:rPr>
      </w:pPr>
      <w:r w:rsidRPr="00EC6D27">
        <w:rPr>
          <w:rFonts w:cstheme="minorHAnsi"/>
          <w:shd w:val="clear" w:color="auto" w:fill="F9F6F7"/>
        </w:rPr>
        <w:t xml:space="preserve">PONOVNA PROVJERA ZNANJA: </w:t>
      </w:r>
      <w:r w:rsidR="00D55900">
        <w:rPr>
          <w:rFonts w:cstheme="minorHAnsi"/>
          <w:shd w:val="clear" w:color="auto" w:fill="F9F6F7"/>
        </w:rPr>
        <w:t xml:space="preserve">      </w:t>
      </w:r>
      <w:r w:rsidRPr="00EC6D27">
        <w:rPr>
          <w:rFonts w:cstheme="minorHAnsi"/>
          <w:shd w:val="clear" w:color="auto" w:fill="F9F6F7"/>
        </w:rPr>
        <w:t xml:space="preserve"> 80,00 kn + PDV (100,00 kn)</w:t>
      </w:r>
      <w:r w:rsidR="00EC6D27" w:rsidRPr="00EC6D27">
        <w:rPr>
          <w:rFonts w:cstheme="minorHAnsi"/>
          <w:shd w:val="clear" w:color="auto" w:fill="F9F6F7"/>
        </w:rPr>
        <w:t xml:space="preserve"> </w:t>
      </w:r>
      <w:r w:rsidR="00EC6D27" w:rsidRPr="00EC6D27">
        <w:rPr>
          <w:rFonts w:cstheme="minorHAnsi"/>
          <w:color w:val="FF0000"/>
          <w:shd w:val="clear" w:color="auto" w:fill="F9F6F7"/>
        </w:rPr>
        <w:t>- DODATI</w:t>
      </w:r>
      <w:r w:rsidRPr="00EC6D27">
        <w:rPr>
          <w:rFonts w:cstheme="minorHAnsi"/>
          <w:color w:val="FF0000"/>
          <w:shd w:val="clear" w:color="auto" w:fill="F9F6F7"/>
        </w:rPr>
        <w:t xml:space="preserve"> </w:t>
      </w:r>
    </w:p>
    <w:sectPr w:rsidR="00152EC2" w:rsidRPr="00EC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E9"/>
    <w:rsid w:val="00152EC2"/>
    <w:rsid w:val="002670E9"/>
    <w:rsid w:val="005D005D"/>
    <w:rsid w:val="00641164"/>
    <w:rsid w:val="00660E7F"/>
    <w:rsid w:val="0079131E"/>
    <w:rsid w:val="007C171D"/>
    <w:rsid w:val="0083370F"/>
    <w:rsid w:val="00A21388"/>
    <w:rsid w:val="00A86EEA"/>
    <w:rsid w:val="00D3701B"/>
    <w:rsid w:val="00D55900"/>
    <w:rsid w:val="00E8029F"/>
    <w:rsid w:val="00E81163"/>
    <w:rsid w:val="00EC6D27"/>
    <w:rsid w:val="00FB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AEB"/>
  <w15:docId w15:val="{34FB2E58-7228-4A24-8E27-7D54EAC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67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70E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6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6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zka.hr/assets/Prijavnica_za_te%C4%8Daj-grupa.doc" TargetMode="External"/><Relationship Id="rId5" Type="http://schemas.openxmlformats.org/officeDocument/2006/relationships/hyperlink" Target="http://www.zjzka.hr/assets/Prijavnica_za_te%C4%8Daj_pojedina%C4%8Dno.doc" TargetMode="External"/><Relationship Id="rId4" Type="http://schemas.openxmlformats.org/officeDocument/2006/relationships/hyperlink" Target="mailto:epidemiologija2@zjz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2020-05-20T09:16:00Z</dcterms:created>
  <dcterms:modified xsi:type="dcterms:W3CDTF">2020-05-20T09:18:00Z</dcterms:modified>
</cp:coreProperties>
</file>